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656E51">
        <w:rPr>
          <w:rFonts w:ascii="Times New Roman" w:eastAsia="Times New Roman" w:hAnsi="Times New Roman" w:cs="Times New Roman"/>
          <w:b/>
          <w:sz w:val="28"/>
          <w:szCs w:val="28"/>
        </w:rPr>
        <w:t>26 марта</w:t>
      </w:r>
      <w:r w:rsidR="001D42A4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656E51">
        <w:rPr>
          <w:szCs w:val="28"/>
        </w:rPr>
        <w:t>12 марта</w:t>
      </w:r>
      <w:r w:rsidR="001D42A4">
        <w:rPr>
          <w:szCs w:val="28"/>
        </w:rPr>
        <w:t xml:space="preserve"> 2024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656E51">
        <w:rPr>
          <w:szCs w:val="28"/>
        </w:rPr>
        <w:t>24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56E51">
        <w:rPr>
          <w:rFonts w:ascii="Times New Roman" w:eastAsia="Times New Roman" w:hAnsi="Times New Roman" w:cs="Times New Roman"/>
          <w:sz w:val="28"/>
          <w:szCs w:val="28"/>
        </w:rPr>
        <w:t xml:space="preserve">26 марта </w:t>
      </w:r>
      <w:r w:rsidR="001D42A4">
        <w:rPr>
          <w:rFonts w:ascii="Times New Roman" w:eastAsia="Times New Roman" w:hAnsi="Times New Roman" w:cs="Times New Roman"/>
          <w:sz w:val="28"/>
          <w:szCs w:val="28"/>
        </w:rPr>
        <w:t>2024 г. № 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1D42A4" w:rsidRDefault="0022333A" w:rsidP="006A3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5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656E5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656E51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1D42A4" w:rsidRPr="00656E51">
        <w:rPr>
          <w:rFonts w:ascii="Times New Roman" w:hAnsi="Times New Roman" w:cs="Times New Roman"/>
          <w:sz w:val="28"/>
          <w:szCs w:val="28"/>
        </w:rPr>
        <w:t xml:space="preserve">«ведение огородничества» - </w:t>
      </w:r>
      <w:r w:rsidR="00656E51" w:rsidRPr="00656E51">
        <w:rPr>
          <w:rFonts w:ascii="Times New Roman" w:hAnsi="Times New Roman" w:cs="Times New Roman"/>
          <w:sz w:val="28"/>
          <w:szCs w:val="28"/>
        </w:rPr>
        <w:t>земельного участка, образуемого в соответствии со схемой расположения земельного участка на кадастровом плане территории,</w:t>
      </w:r>
      <w:r w:rsidR="00656E51" w:rsidRPr="00656E51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656E51" w:rsidRPr="00656E51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05 марта 2024 года  № 395-па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A337A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656E51" w:rsidRPr="00656E51">
        <w:rPr>
          <w:rFonts w:ascii="Times New Roman" w:hAnsi="Times New Roman" w:cs="Times New Roman"/>
          <w:spacing w:val="-7"/>
          <w:sz w:val="28"/>
          <w:szCs w:val="28"/>
        </w:rPr>
        <w:t>дрес (м</w:t>
      </w:r>
      <w:r w:rsidR="00656E51" w:rsidRPr="00656E51">
        <w:rPr>
          <w:rFonts w:ascii="Times New Roman" w:hAnsi="Times New Roman" w:cs="Times New Roman"/>
          <w:sz w:val="28"/>
          <w:szCs w:val="28"/>
        </w:rPr>
        <w:t>естоположение) земельного</w:t>
      </w:r>
      <w:proofErr w:type="gramEnd"/>
      <w:r w:rsidR="00656E51" w:rsidRPr="00656E51">
        <w:rPr>
          <w:rFonts w:ascii="Times New Roman" w:hAnsi="Times New Roman" w:cs="Times New Roman"/>
          <w:sz w:val="28"/>
          <w:szCs w:val="28"/>
        </w:rPr>
        <w:t xml:space="preserve"> участка установлен: примерно в 36 метрах по направлению на юго-восток от ориентира - здания, расположенного за предел</w:t>
      </w:r>
      <w:r w:rsidR="006A337A">
        <w:rPr>
          <w:rFonts w:ascii="Times New Roman" w:hAnsi="Times New Roman" w:cs="Times New Roman"/>
          <w:sz w:val="28"/>
          <w:szCs w:val="28"/>
        </w:rPr>
        <w:t>ами границ земельного участка, п</w:t>
      </w:r>
      <w:r w:rsidR="00656E51" w:rsidRPr="00656E51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r w:rsidR="006A337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656E51" w:rsidRPr="00656E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56E51" w:rsidRPr="00656E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56E51" w:rsidRPr="00656E51">
        <w:rPr>
          <w:rFonts w:ascii="Times New Roman" w:hAnsi="Times New Roman" w:cs="Times New Roman"/>
          <w:sz w:val="28"/>
          <w:szCs w:val="28"/>
        </w:rPr>
        <w:t>Парт</w:t>
      </w:r>
      <w:r w:rsidR="006A337A">
        <w:rPr>
          <w:rFonts w:ascii="Times New Roman" w:hAnsi="Times New Roman" w:cs="Times New Roman"/>
          <w:sz w:val="28"/>
          <w:szCs w:val="28"/>
        </w:rPr>
        <w:t>изанск</w:t>
      </w:r>
      <w:proofErr w:type="spellEnd"/>
      <w:r w:rsidR="006A337A">
        <w:rPr>
          <w:rFonts w:ascii="Times New Roman" w:hAnsi="Times New Roman" w:cs="Times New Roman"/>
          <w:sz w:val="28"/>
          <w:szCs w:val="28"/>
        </w:rPr>
        <w:t>, ул. Парковая, дом 17б, п</w:t>
      </w:r>
      <w:r w:rsidR="00656E51" w:rsidRPr="00656E51">
        <w:rPr>
          <w:rFonts w:ascii="Times New Roman" w:hAnsi="Times New Roman" w:cs="Times New Roman"/>
          <w:sz w:val="28"/>
          <w:szCs w:val="28"/>
        </w:rPr>
        <w:t>лощадь земельного участка 600 кв. м.</w:t>
      </w:r>
      <w:r w:rsidRPr="00656E51">
        <w:rPr>
          <w:rFonts w:ascii="Times New Roman" w:hAnsi="Times New Roman" w:cs="Times New Roman"/>
          <w:sz w:val="28"/>
          <w:szCs w:val="28"/>
        </w:rPr>
        <w:t>, считать</w:t>
      </w:r>
      <w:r w:rsidRPr="001D42A4"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22333A" w:rsidRDefault="0022333A" w:rsidP="004D5FA0">
      <w:pPr>
        <w:pStyle w:val="2"/>
        <w:ind w:firstLine="709"/>
        <w:jc w:val="both"/>
        <w:rPr>
          <w:szCs w:val="28"/>
        </w:rPr>
      </w:pPr>
      <w:r w:rsidRPr="004D5FA0">
        <w:rPr>
          <w:color w:val="000000"/>
          <w:spacing w:val="-7"/>
          <w:szCs w:val="28"/>
        </w:rPr>
        <w:lastRenderedPageBreak/>
        <w:t xml:space="preserve">2. Комиссии </w:t>
      </w:r>
      <w:r w:rsidRPr="004D5FA0">
        <w:rPr>
          <w:szCs w:val="28"/>
        </w:rPr>
        <w:t>по подготовке проекта Правил землепользования</w:t>
      </w:r>
      <w:r w:rsidRPr="0022333A">
        <w:rPr>
          <w:szCs w:val="28"/>
        </w:rPr>
        <w:t xml:space="preserve">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9A1FBF">
        <w:rPr>
          <w:szCs w:val="28"/>
        </w:rPr>
        <w:t>ведение огородничества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924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F4A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E51" w:rsidRDefault="00656E51" w:rsidP="00111968">
      <w:pPr>
        <w:spacing w:after="0" w:line="240" w:lineRule="auto"/>
      </w:pPr>
      <w:r>
        <w:separator/>
      </w:r>
    </w:p>
  </w:endnote>
  <w:endnote w:type="continuationSeparator" w:id="0">
    <w:p w:rsidR="00656E51" w:rsidRDefault="00656E51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E51" w:rsidRDefault="00656E51" w:rsidP="00111968">
      <w:pPr>
        <w:spacing w:after="0" w:line="240" w:lineRule="auto"/>
      </w:pPr>
      <w:r>
        <w:separator/>
      </w:r>
    </w:p>
  </w:footnote>
  <w:footnote w:type="continuationSeparator" w:id="0">
    <w:p w:rsidR="00656E51" w:rsidRDefault="00656E51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656E51" w:rsidRDefault="00656E51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6A337A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656E51" w:rsidRDefault="00656E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51" w:rsidRDefault="00656E51">
    <w:pPr>
      <w:pStyle w:val="a3"/>
      <w:jc w:val="center"/>
    </w:pPr>
  </w:p>
  <w:p w:rsidR="00656E51" w:rsidRDefault="00656E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92746"/>
    <w:rsid w:val="001D42A4"/>
    <w:rsid w:val="00222D4C"/>
    <w:rsid w:val="0022333A"/>
    <w:rsid w:val="00264FEA"/>
    <w:rsid w:val="003631C6"/>
    <w:rsid w:val="003A6874"/>
    <w:rsid w:val="0046381D"/>
    <w:rsid w:val="004D5FA0"/>
    <w:rsid w:val="005568FF"/>
    <w:rsid w:val="005F0F4A"/>
    <w:rsid w:val="005F75D9"/>
    <w:rsid w:val="00656E51"/>
    <w:rsid w:val="006A337A"/>
    <w:rsid w:val="00701F8C"/>
    <w:rsid w:val="00747D80"/>
    <w:rsid w:val="00795438"/>
    <w:rsid w:val="007E2147"/>
    <w:rsid w:val="007F7ED9"/>
    <w:rsid w:val="00837681"/>
    <w:rsid w:val="00860255"/>
    <w:rsid w:val="0088098F"/>
    <w:rsid w:val="008A4AEA"/>
    <w:rsid w:val="008D55F0"/>
    <w:rsid w:val="009A1FBF"/>
    <w:rsid w:val="00A666B9"/>
    <w:rsid w:val="00AC139E"/>
    <w:rsid w:val="00C178E1"/>
    <w:rsid w:val="00C17DAE"/>
    <w:rsid w:val="00D403D4"/>
    <w:rsid w:val="00D92485"/>
    <w:rsid w:val="00DF39E3"/>
    <w:rsid w:val="00E6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16</cp:revision>
  <cp:lastPrinted>2024-03-22T06:04:00Z</cp:lastPrinted>
  <dcterms:created xsi:type="dcterms:W3CDTF">2022-03-30T00:26:00Z</dcterms:created>
  <dcterms:modified xsi:type="dcterms:W3CDTF">2024-03-22T06:04:00Z</dcterms:modified>
</cp:coreProperties>
</file>