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F2E" w:rsidRPr="00A53B82" w:rsidRDefault="005F3F2E" w:rsidP="00FF58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b/>
          <w:bCs/>
          <w:sz w:val="24"/>
          <w:szCs w:val="24"/>
        </w:rPr>
        <w:t>Оповещение о начале публичных слушаний</w:t>
      </w:r>
    </w:p>
    <w:p w:rsidR="009267C9" w:rsidRPr="009267C9" w:rsidRDefault="005F3F2E" w:rsidP="009267C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7C9">
        <w:rPr>
          <w:rFonts w:ascii="Times New Roman" w:eastAsia="Times New Roman" w:hAnsi="Times New Roman" w:cs="Times New Roman"/>
          <w:sz w:val="24"/>
          <w:szCs w:val="24"/>
        </w:rPr>
        <w:br/>
        <w:t>         </w:t>
      </w:r>
      <w:proofErr w:type="gramStart"/>
      <w:r w:rsidRPr="009267C9">
        <w:rPr>
          <w:rFonts w:ascii="Times New Roman" w:eastAsia="Times New Roman" w:hAnsi="Times New Roman" w:cs="Times New Roman"/>
          <w:sz w:val="24"/>
          <w:szCs w:val="24"/>
        </w:rPr>
        <w:t>Администрация  Партизанского городского округа  в  лице  </w:t>
      </w:r>
      <w:r w:rsidR="00441114" w:rsidRPr="009267C9">
        <w:rPr>
          <w:rFonts w:ascii="Times New Roman" w:eastAsia="Times New Roman" w:hAnsi="Times New Roman" w:cs="Times New Roman"/>
          <w:sz w:val="24"/>
          <w:szCs w:val="24"/>
        </w:rPr>
        <w:t>Комиссии по подготовке проекта п</w:t>
      </w:r>
      <w:r w:rsidRPr="009267C9">
        <w:rPr>
          <w:rFonts w:ascii="Times New Roman" w:eastAsia="Times New Roman" w:hAnsi="Times New Roman" w:cs="Times New Roman"/>
          <w:sz w:val="24"/>
          <w:szCs w:val="24"/>
        </w:rPr>
        <w:t xml:space="preserve">равил землепользования и застройки Партизанского городского округа оповещает о начале публичных слушаний </w:t>
      </w:r>
      <w:r w:rsidR="00A551F9" w:rsidRPr="009267C9">
        <w:rPr>
          <w:rFonts w:ascii="Times New Roman" w:hAnsi="Times New Roman" w:cs="Times New Roman"/>
          <w:sz w:val="24"/>
          <w:szCs w:val="24"/>
        </w:rPr>
        <w:t>по проекту</w:t>
      </w:r>
      <w:r w:rsidR="0095200A" w:rsidRPr="009267C9">
        <w:rPr>
          <w:rFonts w:ascii="Times New Roman" w:hAnsi="Times New Roman" w:cs="Times New Roman"/>
          <w:sz w:val="24"/>
          <w:szCs w:val="24"/>
        </w:rPr>
        <w:t xml:space="preserve"> ре</w:t>
      </w:r>
      <w:r w:rsidR="00A551F9" w:rsidRPr="009267C9">
        <w:rPr>
          <w:rFonts w:ascii="Times New Roman" w:hAnsi="Times New Roman" w:cs="Times New Roman"/>
          <w:sz w:val="24"/>
          <w:szCs w:val="24"/>
        </w:rPr>
        <w:t>шения о предоставлении разрешения</w:t>
      </w:r>
      <w:r w:rsidR="0095200A" w:rsidRPr="009267C9">
        <w:rPr>
          <w:rFonts w:ascii="Times New Roman" w:hAnsi="Times New Roman" w:cs="Times New Roman"/>
          <w:sz w:val="24"/>
          <w:szCs w:val="24"/>
        </w:rPr>
        <w:t xml:space="preserve"> на условно разрешенны</w:t>
      </w:r>
      <w:r w:rsidR="00A551F9" w:rsidRPr="009267C9">
        <w:rPr>
          <w:rFonts w:ascii="Times New Roman" w:hAnsi="Times New Roman" w:cs="Times New Roman"/>
          <w:sz w:val="24"/>
          <w:szCs w:val="24"/>
        </w:rPr>
        <w:t>й</w:t>
      </w:r>
      <w:r w:rsidR="0095200A" w:rsidRPr="009267C9">
        <w:rPr>
          <w:rFonts w:ascii="Times New Roman" w:hAnsi="Times New Roman" w:cs="Times New Roman"/>
          <w:sz w:val="24"/>
          <w:szCs w:val="24"/>
        </w:rPr>
        <w:t xml:space="preserve"> вид</w:t>
      </w:r>
      <w:r w:rsidR="00A551F9" w:rsidRPr="009267C9">
        <w:rPr>
          <w:rFonts w:ascii="Times New Roman" w:hAnsi="Times New Roman" w:cs="Times New Roman"/>
          <w:sz w:val="24"/>
          <w:szCs w:val="24"/>
        </w:rPr>
        <w:t xml:space="preserve"> </w:t>
      </w:r>
      <w:r w:rsidR="0095200A" w:rsidRPr="009267C9">
        <w:rPr>
          <w:rFonts w:ascii="Times New Roman" w:hAnsi="Times New Roman" w:cs="Times New Roman"/>
          <w:sz w:val="24"/>
          <w:szCs w:val="24"/>
        </w:rPr>
        <w:t xml:space="preserve"> использования </w:t>
      </w:r>
      <w:r w:rsidR="00A551F9" w:rsidRPr="009267C9">
        <w:rPr>
          <w:rFonts w:ascii="Times New Roman" w:hAnsi="Times New Roman" w:cs="Times New Roman"/>
          <w:sz w:val="24"/>
          <w:szCs w:val="24"/>
        </w:rPr>
        <w:t>(далее – Проект</w:t>
      </w:r>
      <w:r w:rsidR="00C616B9" w:rsidRPr="009267C9">
        <w:rPr>
          <w:rFonts w:ascii="Times New Roman" w:hAnsi="Times New Roman" w:cs="Times New Roman"/>
          <w:sz w:val="24"/>
          <w:szCs w:val="24"/>
        </w:rPr>
        <w:t xml:space="preserve">) </w:t>
      </w:r>
      <w:r w:rsidR="00D12E43" w:rsidRPr="009267C9">
        <w:rPr>
          <w:rFonts w:ascii="Times New Roman" w:hAnsi="Times New Roman" w:cs="Times New Roman"/>
          <w:sz w:val="24"/>
          <w:szCs w:val="24"/>
        </w:rPr>
        <w:t xml:space="preserve">земельного участка, </w:t>
      </w:r>
      <w:r w:rsidR="009267C9" w:rsidRPr="009267C9">
        <w:rPr>
          <w:rFonts w:ascii="Times New Roman" w:hAnsi="Times New Roman" w:cs="Times New Roman"/>
          <w:sz w:val="24"/>
          <w:szCs w:val="24"/>
        </w:rPr>
        <w:t>образуемого в соответствии со схемой расположения земельного участка на кадастровом плане территории,</w:t>
      </w:r>
      <w:r w:rsidR="009267C9" w:rsidRPr="009267C9">
        <w:rPr>
          <w:rFonts w:ascii="Times New Roman" w:hAnsi="Times New Roman" w:cs="Times New Roman"/>
          <w:spacing w:val="-7"/>
          <w:sz w:val="24"/>
          <w:szCs w:val="24"/>
        </w:rPr>
        <w:t xml:space="preserve"> утвержденной </w:t>
      </w:r>
      <w:r w:rsidR="009267C9" w:rsidRPr="009267C9">
        <w:rPr>
          <w:rFonts w:ascii="Times New Roman" w:hAnsi="Times New Roman" w:cs="Times New Roman"/>
          <w:sz w:val="24"/>
          <w:szCs w:val="24"/>
        </w:rPr>
        <w:t>постановлением администрации Партизанского городского округа  от 05 февраля 2024 г</w:t>
      </w:r>
      <w:proofErr w:type="gramEnd"/>
      <w:r w:rsidR="009267C9" w:rsidRPr="009267C9">
        <w:rPr>
          <w:rFonts w:ascii="Times New Roman" w:hAnsi="Times New Roman" w:cs="Times New Roman"/>
          <w:sz w:val="24"/>
          <w:szCs w:val="24"/>
        </w:rPr>
        <w:t>. № 198-па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9267C9" w:rsidRPr="009267C9">
        <w:rPr>
          <w:rFonts w:ascii="Times New Roman" w:hAnsi="Times New Roman" w:cs="Times New Roman"/>
          <w:spacing w:val="-7"/>
          <w:sz w:val="24"/>
          <w:szCs w:val="24"/>
        </w:rPr>
        <w:t>, путем перераспределения земельного участка с кадастровым номером 25:33:180113:192, общей площадью 1000 кв.м. Адрес (ме</w:t>
      </w:r>
      <w:r w:rsidR="009267C9" w:rsidRPr="009267C9">
        <w:rPr>
          <w:rFonts w:ascii="Times New Roman" w:hAnsi="Times New Roman" w:cs="Times New Roman"/>
          <w:sz w:val="24"/>
          <w:szCs w:val="24"/>
        </w:rPr>
        <w:t xml:space="preserve">стоположение) земельного участка установлен относительно ориентира, расположенного в границах участка, ориентир – жилой дом, почтовый адрес ориентира: Российская Федерация, Приморский край, Партизанский городской округ, </w:t>
      </w:r>
      <w:r w:rsidR="009267C9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gramStart"/>
      <w:r w:rsidR="009267C9" w:rsidRPr="009267C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9267C9" w:rsidRPr="009267C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267C9" w:rsidRPr="009267C9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9267C9" w:rsidRPr="009267C9">
        <w:rPr>
          <w:rFonts w:ascii="Times New Roman" w:hAnsi="Times New Roman" w:cs="Times New Roman"/>
          <w:sz w:val="24"/>
          <w:szCs w:val="24"/>
        </w:rPr>
        <w:t>, ул. Садовая, дом 13. Площадь земельного участка 1200 кв. м.</w:t>
      </w:r>
    </w:p>
    <w:p w:rsidR="00ED0EE0" w:rsidRPr="00B168AB" w:rsidRDefault="00ED0EE0" w:rsidP="009267C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8AB">
        <w:rPr>
          <w:rFonts w:ascii="Times New Roman" w:hAnsi="Times New Roman" w:cs="Times New Roman"/>
          <w:sz w:val="24"/>
          <w:szCs w:val="24"/>
        </w:rPr>
        <w:t xml:space="preserve">Образуемый </w:t>
      </w:r>
      <w:r w:rsidR="00255745" w:rsidRPr="00B168AB">
        <w:rPr>
          <w:rFonts w:ascii="Times New Roman" w:hAnsi="Times New Roman" w:cs="Times New Roman"/>
          <w:sz w:val="24"/>
          <w:szCs w:val="24"/>
        </w:rPr>
        <w:t xml:space="preserve"> </w:t>
      </w:r>
      <w:r w:rsidRPr="00B168AB">
        <w:rPr>
          <w:rFonts w:ascii="Times New Roman" w:hAnsi="Times New Roman" w:cs="Times New Roman"/>
          <w:sz w:val="24"/>
          <w:szCs w:val="24"/>
        </w:rPr>
        <w:t>земельный</w:t>
      </w:r>
      <w:r w:rsidR="00255745" w:rsidRPr="00B168AB">
        <w:rPr>
          <w:rFonts w:ascii="Times New Roman" w:hAnsi="Times New Roman" w:cs="Times New Roman"/>
          <w:sz w:val="24"/>
          <w:szCs w:val="24"/>
        </w:rPr>
        <w:t xml:space="preserve"> </w:t>
      </w:r>
      <w:r w:rsidRPr="00B168AB">
        <w:rPr>
          <w:rFonts w:ascii="Times New Roman" w:hAnsi="Times New Roman" w:cs="Times New Roman"/>
          <w:sz w:val="24"/>
          <w:szCs w:val="24"/>
        </w:rPr>
        <w:t xml:space="preserve"> участ</w:t>
      </w:r>
      <w:r w:rsidR="00255745" w:rsidRPr="00B168AB">
        <w:rPr>
          <w:rFonts w:ascii="Times New Roman" w:hAnsi="Times New Roman" w:cs="Times New Roman"/>
          <w:sz w:val="24"/>
          <w:szCs w:val="24"/>
        </w:rPr>
        <w:t xml:space="preserve">ок расположен в территориальной </w:t>
      </w:r>
      <w:r w:rsidR="00DA6EB8" w:rsidRPr="00B168AB">
        <w:rPr>
          <w:rFonts w:ascii="Times New Roman" w:hAnsi="Times New Roman" w:cs="Times New Roman"/>
          <w:sz w:val="24"/>
          <w:szCs w:val="24"/>
        </w:rPr>
        <w:t>зоне</w:t>
      </w:r>
      <w:r w:rsidRPr="00B168AB">
        <w:rPr>
          <w:rFonts w:ascii="Times New Roman" w:hAnsi="Times New Roman" w:cs="Times New Roman"/>
          <w:sz w:val="24"/>
          <w:szCs w:val="24"/>
        </w:rPr>
        <w:t xml:space="preserve"> </w:t>
      </w:r>
      <w:r w:rsidR="00B168AB" w:rsidRPr="00B168AB">
        <w:rPr>
          <w:rFonts w:ascii="Times New Roman" w:hAnsi="Times New Roman" w:cs="Times New Roman"/>
          <w:sz w:val="24"/>
          <w:szCs w:val="24"/>
        </w:rPr>
        <w:t xml:space="preserve">застройки малоэтажными многоквартирными и </w:t>
      </w:r>
      <w:proofErr w:type="spellStart"/>
      <w:r w:rsidR="00B168AB" w:rsidRPr="00B168AB">
        <w:rPr>
          <w:rFonts w:ascii="Times New Roman" w:hAnsi="Times New Roman" w:cs="Times New Roman"/>
          <w:sz w:val="24"/>
          <w:szCs w:val="24"/>
        </w:rPr>
        <w:t>среднеэтажными</w:t>
      </w:r>
      <w:proofErr w:type="spellEnd"/>
      <w:r w:rsidR="00B168AB" w:rsidRPr="00B168AB">
        <w:rPr>
          <w:rFonts w:ascii="Times New Roman" w:hAnsi="Times New Roman" w:cs="Times New Roman"/>
          <w:sz w:val="24"/>
          <w:szCs w:val="24"/>
        </w:rPr>
        <w:t xml:space="preserve"> жилыми домами </w:t>
      </w:r>
      <w:r w:rsidR="00D12E43" w:rsidRPr="00B168AB">
        <w:rPr>
          <w:rFonts w:ascii="Times New Roman" w:hAnsi="Times New Roman" w:cs="Times New Roman"/>
          <w:sz w:val="24"/>
          <w:szCs w:val="24"/>
        </w:rPr>
        <w:t>(</w:t>
      </w:r>
      <w:r w:rsidR="00F544B9" w:rsidRPr="00B168AB">
        <w:rPr>
          <w:rFonts w:ascii="Times New Roman" w:hAnsi="Times New Roman" w:cs="Times New Roman"/>
          <w:sz w:val="24"/>
          <w:szCs w:val="24"/>
        </w:rPr>
        <w:t>Ж</w:t>
      </w:r>
      <w:proofErr w:type="gramStart"/>
      <w:r w:rsidR="00F544B9" w:rsidRPr="00B168AB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255745" w:rsidRPr="00B168AB">
        <w:rPr>
          <w:rFonts w:ascii="Times New Roman" w:hAnsi="Times New Roman" w:cs="Times New Roman"/>
          <w:sz w:val="24"/>
          <w:szCs w:val="24"/>
        </w:rPr>
        <w:t>)</w:t>
      </w:r>
      <w:r w:rsidR="00DA6EB8" w:rsidRPr="00B168AB">
        <w:rPr>
          <w:rFonts w:ascii="Times New Roman" w:hAnsi="Times New Roman" w:cs="Times New Roman"/>
          <w:sz w:val="24"/>
          <w:szCs w:val="24"/>
        </w:rPr>
        <w:t>.</w:t>
      </w:r>
    </w:p>
    <w:p w:rsidR="00ED0EE0" w:rsidRPr="00F544B9" w:rsidRDefault="00ED0EE0" w:rsidP="002179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4B9">
        <w:rPr>
          <w:rFonts w:ascii="Times New Roman" w:hAnsi="Times New Roman" w:cs="Times New Roman"/>
          <w:sz w:val="24"/>
          <w:szCs w:val="24"/>
        </w:rPr>
        <w:t>Запрашиваемый вид разрешенного использования</w:t>
      </w:r>
      <w:r w:rsidR="00BF4EB5" w:rsidRPr="00F544B9"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 w:rsidRPr="00F544B9">
        <w:rPr>
          <w:rFonts w:ascii="Times New Roman" w:hAnsi="Times New Roman" w:cs="Times New Roman"/>
          <w:sz w:val="24"/>
          <w:szCs w:val="24"/>
        </w:rPr>
        <w:t xml:space="preserve"> - </w:t>
      </w:r>
      <w:r w:rsidR="00F544B9" w:rsidRPr="00F544B9">
        <w:rPr>
          <w:rFonts w:ascii="Times New Roman" w:hAnsi="Times New Roman" w:cs="Times New Roman"/>
          <w:sz w:val="24"/>
          <w:szCs w:val="24"/>
        </w:rPr>
        <w:t>«для индивидуального жилищного строительства»</w:t>
      </w:r>
      <w:r w:rsidR="00F544B9">
        <w:rPr>
          <w:rFonts w:ascii="Times New Roman" w:hAnsi="Times New Roman" w:cs="Times New Roman"/>
          <w:sz w:val="24"/>
          <w:szCs w:val="24"/>
        </w:rPr>
        <w:t xml:space="preserve"> (код  2</w:t>
      </w:r>
      <w:r w:rsidR="00DA6EB8" w:rsidRPr="00F544B9">
        <w:rPr>
          <w:rFonts w:ascii="Times New Roman" w:hAnsi="Times New Roman" w:cs="Times New Roman"/>
          <w:sz w:val="24"/>
          <w:szCs w:val="24"/>
        </w:rPr>
        <w:t>.1 по Классификатору)</w:t>
      </w:r>
      <w:r w:rsidRPr="00F544B9">
        <w:rPr>
          <w:rFonts w:ascii="Times New Roman" w:hAnsi="Times New Roman" w:cs="Times New Roman"/>
          <w:sz w:val="24"/>
          <w:szCs w:val="24"/>
        </w:rPr>
        <w:t>.</w:t>
      </w:r>
    </w:p>
    <w:p w:rsidR="00217971" w:rsidRPr="00F544B9" w:rsidRDefault="00217971" w:rsidP="002179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01F9" w:rsidRPr="00F544B9" w:rsidRDefault="005F3F2E" w:rsidP="003858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4B9">
        <w:rPr>
          <w:rFonts w:ascii="Times New Roman" w:eastAsia="Times New Roman" w:hAnsi="Times New Roman" w:cs="Times New Roman"/>
          <w:sz w:val="24"/>
          <w:szCs w:val="24"/>
        </w:rPr>
        <w:t xml:space="preserve">Правовой акт о назначении публичных слушаний: </w:t>
      </w:r>
    </w:p>
    <w:p w:rsidR="00DA6EB8" w:rsidRPr="00A53B82" w:rsidRDefault="004401F9" w:rsidP="00385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 главы Партизанского городского </w:t>
      </w:r>
      <w:r w:rsidRPr="006030DF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="00DA6EB8" w:rsidRPr="006030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0134" w:rsidRPr="006030DF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6030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30DF" w:rsidRPr="006030DF">
        <w:rPr>
          <w:rFonts w:ascii="Times New Roman" w:eastAsia="Times New Roman" w:hAnsi="Times New Roman" w:cs="Times New Roman"/>
          <w:sz w:val="24"/>
          <w:szCs w:val="24"/>
        </w:rPr>
        <w:t>14</w:t>
      </w:r>
      <w:r w:rsidR="003C1E70" w:rsidRPr="006030DF">
        <w:rPr>
          <w:rFonts w:ascii="Times New Roman" w:eastAsia="Times New Roman" w:hAnsi="Times New Roman" w:cs="Times New Roman"/>
          <w:sz w:val="24"/>
          <w:szCs w:val="24"/>
        </w:rPr>
        <w:t xml:space="preserve"> февраля</w:t>
      </w:r>
      <w:r w:rsidR="006030DF" w:rsidRPr="006030DF">
        <w:rPr>
          <w:rFonts w:ascii="Times New Roman" w:eastAsia="Times New Roman" w:hAnsi="Times New Roman" w:cs="Times New Roman"/>
          <w:sz w:val="24"/>
          <w:szCs w:val="24"/>
        </w:rPr>
        <w:t xml:space="preserve"> 2024</w:t>
      </w:r>
      <w:r w:rsidR="00633394" w:rsidRPr="006030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30DF">
        <w:rPr>
          <w:rFonts w:ascii="Times New Roman" w:eastAsia="Times New Roman" w:hAnsi="Times New Roman" w:cs="Times New Roman"/>
          <w:sz w:val="24"/>
          <w:szCs w:val="24"/>
        </w:rPr>
        <w:t>г. №</w:t>
      </w:r>
      <w:r w:rsidR="001F7378" w:rsidRPr="006030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30DF" w:rsidRPr="006030DF">
        <w:rPr>
          <w:rFonts w:ascii="Times New Roman" w:eastAsia="Times New Roman" w:hAnsi="Times New Roman" w:cs="Times New Roman"/>
          <w:sz w:val="24"/>
          <w:szCs w:val="24"/>
        </w:rPr>
        <w:t>14-</w:t>
      </w:r>
      <w:r w:rsidR="00F800D7" w:rsidRPr="006030DF">
        <w:rPr>
          <w:rFonts w:ascii="Times New Roman" w:eastAsia="Times New Roman" w:hAnsi="Times New Roman" w:cs="Times New Roman"/>
          <w:sz w:val="24"/>
          <w:szCs w:val="24"/>
        </w:rPr>
        <w:t>пг</w:t>
      </w:r>
      <w:r w:rsidR="00A53B82" w:rsidRPr="006333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3394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633394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633394">
        <w:rPr>
          <w:rFonts w:ascii="Times New Roman" w:hAnsi="Times New Roman" w:cs="Times New Roman"/>
          <w:sz w:val="24"/>
          <w:szCs w:val="24"/>
        </w:rPr>
        <w:t>О назначении публичных слушаний по проекту решения о предоставлении разрешения на</w:t>
      </w:r>
      <w:r w:rsidRPr="00A53B82">
        <w:rPr>
          <w:rFonts w:ascii="Times New Roman" w:hAnsi="Times New Roman" w:cs="Times New Roman"/>
          <w:sz w:val="24"/>
          <w:szCs w:val="24"/>
        </w:rPr>
        <w:t xml:space="preserve"> условно разрешенный вид использования земельного участка на территории Партизанского городского округа»</w:t>
      </w:r>
      <w:r w:rsidR="00DA6EB8" w:rsidRPr="00A53B82">
        <w:rPr>
          <w:rFonts w:ascii="Times New Roman" w:hAnsi="Times New Roman" w:cs="Times New Roman"/>
          <w:sz w:val="24"/>
          <w:szCs w:val="24"/>
        </w:rPr>
        <w:t>.</w:t>
      </w:r>
    </w:p>
    <w:p w:rsidR="00255745" w:rsidRPr="00A53B82" w:rsidRDefault="00255745" w:rsidP="0025574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137A4" w:rsidRPr="00217971" w:rsidRDefault="007137A4" w:rsidP="007137A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A6EB8" w:rsidRPr="00A53B82" w:rsidRDefault="00DA6EB8" w:rsidP="008F4E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3B82">
        <w:rPr>
          <w:rFonts w:ascii="Times New Roman" w:eastAsia="Calibri" w:hAnsi="Times New Roman" w:cs="Times New Roman"/>
          <w:sz w:val="24"/>
          <w:szCs w:val="24"/>
        </w:rPr>
        <w:t>Перече</w:t>
      </w:r>
      <w:r w:rsidR="007137A4" w:rsidRPr="00A53B82">
        <w:rPr>
          <w:rFonts w:ascii="Times New Roman" w:eastAsia="Calibri" w:hAnsi="Times New Roman" w:cs="Times New Roman"/>
          <w:sz w:val="24"/>
          <w:szCs w:val="24"/>
        </w:rPr>
        <w:t>нь информационных материалов к П</w:t>
      </w:r>
      <w:r w:rsidRPr="00A53B82">
        <w:rPr>
          <w:rFonts w:ascii="Times New Roman" w:eastAsia="Calibri" w:hAnsi="Times New Roman" w:cs="Times New Roman"/>
          <w:sz w:val="24"/>
          <w:szCs w:val="24"/>
        </w:rPr>
        <w:t>роект</w:t>
      </w:r>
      <w:r w:rsidR="00A551F9">
        <w:rPr>
          <w:rFonts w:ascii="Times New Roman" w:eastAsia="Calibri" w:hAnsi="Times New Roman" w:cs="Times New Roman"/>
          <w:sz w:val="24"/>
          <w:szCs w:val="24"/>
        </w:rPr>
        <w:t>у</w:t>
      </w:r>
      <w:r w:rsidRPr="00A53B82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A6EB8" w:rsidRPr="00D12E43" w:rsidRDefault="00DA6EB8" w:rsidP="00DA6EB8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3B82">
        <w:rPr>
          <w:rFonts w:ascii="Times New Roman" w:eastAsia="Calibri" w:hAnsi="Times New Roman" w:cs="Times New Roman"/>
          <w:sz w:val="24"/>
          <w:szCs w:val="24"/>
        </w:rPr>
        <w:t xml:space="preserve">Текстовые материалы: </w:t>
      </w:r>
      <w:r w:rsidRPr="00A53B82">
        <w:rPr>
          <w:rFonts w:ascii="Times New Roman" w:hAnsi="Times New Roman" w:cs="Times New Roman"/>
          <w:sz w:val="24"/>
          <w:szCs w:val="24"/>
        </w:rPr>
        <w:t>проект  решени</w:t>
      </w:r>
      <w:r w:rsidR="00A551F9">
        <w:rPr>
          <w:rFonts w:ascii="Times New Roman" w:hAnsi="Times New Roman" w:cs="Times New Roman"/>
          <w:sz w:val="24"/>
          <w:szCs w:val="24"/>
        </w:rPr>
        <w:t>я</w:t>
      </w:r>
      <w:r w:rsidRPr="00A53B82">
        <w:rPr>
          <w:rFonts w:ascii="Times New Roman" w:hAnsi="Times New Roman" w:cs="Times New Roman"/>
          <w:sz w:val="24"/>
          <w:szCs w:val="24"/>
        </w:rPr>
        <w:t xml:space="preserve"> о предоставлении разрешени</w:t>
      </w:r>
      <w:r w:rsidR="00A551F9">
        <w:rPr>
          <w:rFonts w:ascii="Times New Roman" w:hAnsi="Times New Roman" w:cs="Times New Roman"/>
          <w:sz w:val="24"/>
          <w:szCs w:val="24"/>
        </w:rPr>
        <w:t>я</w:t>
      </w:r>
      <w:r w:rsidRPr="00A53B82">
        <w:rPr>
          <w:rFonts w:ascii="Times New Roman" w:hAnsi="Times New Roman" w:cs="Times New Roman"/>
          <w:sz w:val="24"/>
          <w:szCs w:val="24"/>
        </w:rPr>
        <w:t xml:space="preserve"> на </w:t>
      </w:r>
      <w:r w:rsidRPr="00D12E43">
        <w:rPr>
          <w:rFonts w:ascii="Times New Roman" w:hAnsi="Times New Roman" w:cs="Times New Roman"/>
          <w:sz w:val="24"/>
          <w:szCs w:val="24"/>
        </w:rPr>
        <w:t>условно разрешенны</w:t>
      </w:r>
      <w:r w:rsidR="00A551F9" w:rsidRPr="00D12E43">
        <w:rPr>
          <w:rFonts w:ascii="Times New Roman" w:hAnsi="Times New Roman" w:cs="Times New Roman"/>
          <w:sz w:val="24"/>
          <w:szCs w:val="24"/>
        </w:rPr>
        <w:t>й</w:t>
      </w:r>
      <w:r w:rsidRPr="00D12E43">
        <w:rPr>
          <w:rFonts w:ascii="Times New Roman" w:hAnsi="Times New Roman" w:cs="Times New Roman"/>
          <w:sz w:val="24"/>
          <w:szCs w:val="24"/>
        </w:rPr>
        <w:t xml:space="preserve"> вид использования земельн</w:t>
      </w:r>
      <w:r w:rsidR="00A551F9" w:rsidRPr="00D12E43">
        <w:rPr>
          <w:rFonts w:ascii="Times New Roman" w:hAnsi="Times New Roman" w:cs="Times New Roman"/>
          <w:sz w:val="24"/>
          <w:szCs w:val="24"/>
        </w:rPr>
        <w:t>ого</w:t>
      </w:r>
      <w:r w:rsidRPr="00D12E43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A551F9" w:rsidRPr="00D12E43">
        <w:rPr>
          <w:rFonts w:ascii="Times New Roman" w:hAnsi="Times New Roman" w:cs="Times New Roman"/>
          <w:sz w:val="24"/>
          <w:szCs w:val="24"/>
        </w:rPr>
        <w:t>а</w:t>
      </w:r>
      <w:r w:rsidRPr="00D12E43">
        <w:rPr>
          <w:rFonts w:ascii="Times New Roman" w:hAnsi="Times New Roman" w:cs="Times New Roman"/>
          <w:sz w:val="24"/>
          <w:szCs w:val="24"/>
        </w:rPr>
        <w:t>.</w:t>
      </w:r>
    </w:p>
    <w:p w:rsidR="001F7378" w:rsidRPr="00D12E43" w:rsidRDefault="00DA6EB8" w:rsidP="001F7378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12E43">
        <w:rPr>
          <w:rFonts w:ascii="Times New Roman" w:hAnsi="Times New Roman" w:cs="Times New Roman"/>
          <w:sz w:val="24"/>
          <w:szCs w:val="24"/>
        </w:rPr>
        <w:t xml:space="preserve">Графические материалы: </w:t>
      </w:r>
      <w:r w:rsidR="00D12E43" w:rsidRPr="00D12E43">
        <w:rPr>
          <w:rFonts w:ascii="Times New Roman" w:hAnsi="Times New Roman" w:cs="Times New Roman"/>
          <w:sz w:val="24"/>
          <w:szCs w:val="24"/>
        </w:rPr>
        <w:t xml:space="preserve">схема расположения земельного участка на кадастровом плане территории, утвержденная постановлением администрации Партизанского городского округа  от  </w:t>
      </w:r>
      <w:r w:rsidR="00B168AB">
        <w:rPr>
          <w:rFonts w:ascii="Times New Roman" w:hAnsi="Times New Roman" w:cs="Times New Roman"/>
          <w:sz w:val="24"/>
          <w:szCs w:val="24"/>
        </w:rPr>
        <w:t>05 февраля 2024</w:t>
      </w:r>
      <w:r w:rsidR="00D12E43" w:rsidRPr="00D12E43">
        <w:rPr>
          <w:rFonts w:ascii="Times New Roman" w:hAnsi="Times New Roman" w:cs="Times New Roman"/>
          <w:sz w:val="24"/>
          <w:szCs w:val="24"/>
        </w:rPr>
        <w:t xml:space="preserve"> г. № </w:t>
      </w:r>
      <w:r w:rsidR="003C1E70">
        <w:rPr>
          <w:rFonts w:ascii="Times New Roman" w:hAnsi="Times New Roman" w:cs="Times New Roman"/>
          <w:sz w:val="24"/>
          <w:szCs w:val="24"/>
        </w:rPr>
        <w:t>1</w:t>
      </w:r>
      <w:r w:rsidR="00B168AB">
        <w:rPr>
          <w:rFonts w:ascii="Times New Roman" w:hAnsi="Times New Roman" w:cs="Times New Roman"/>
          <w:sz w:val="24"/>
          <w:szCs w:val="24"/>
        </w:rPr>
        <w:t>98</w:t>
      </w:r>
      <w:r w:rsidR="00D12E43" w:rsidRPr="00D12E43">
        <w:rPr>
          <w:rFonts w:ascii="Times New Roman" w:hAnsi="Times New Roman" w:cs="Times New Roman"/>
          <w:sz w:val="24"/>
          <w:szCs w:val="24"/>
        </w:rPr>
        <w:t>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3A283C" w:rsidRPr="00D12E4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F7378" w:rsidRPr="00217971" w:rsidRDefault="001F7378" w:rsidP="001F7378">
      <w:pPr>
        <w:pStyle w:val="a8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C03009" w:rsidRPr="00A53B82" w:rsidRDefault="001F7378" w:rsidP="00C03009">
      <w:pPr>
        <w:pStyle w:val="2"/>
        <w:ind w:firstLine="709"/>
        <w:jc w:val="both"/>
        <w:rPr>
          <w:b w:val="0"/>
          <w:sz w:val="24"/>
        </w:rPr>
      </w:pPr>
      <w:r w:rsidRPr="00A53B82">
        <w:rPr>
          <w:b w:val="0"/>
          <w:sz w:val="24"/>
        </w:rPr>
        <w:t xml:space="preserve">Наименование  официального  сайта,  на  котором </w:t>
      </w:r>
      <w:r w:rsidR="00152810">
        <w:rPr>
          <w:b w:val="0"/>
          <w:sz w:val="24"/>
        </w:rPr>
        <w:t>размещё</w:t>
      </w:r>
      <w:r w:rsidRPr="00A53B82">
        <w:rPr>
          <w:b w:val="0"/>
          <w:sz w:val="24"/>
        </w:rPr>
        <w:t>н</w:t>
      </w:r>
      <w:r w:rsidR="007137A4" w:rsidRPr="00A53B82">
        <w:rPr>
          <w:b w:val="0"/>
          <w:sz w:val="24"/>
        </w:rPr>
        <w:t xml:space="preserve"> П</w:t>
      </w:r>
      <w:r w:rsidRPr="00A53B82">
        <w:rPr>
          <w:b w:val="0"/>
          <w:sz w:val="24"/>
        </w:rPr>
        <w:t>роект, подлежащи</w:t>
      </w:r>
      <w:r w:rsidR="00152810">
        <w:rPr>
          <w:b w:val="0"/>
          <w:sz w:val="24"/>
        </w:rPr>
        <w:t>й</w:t>
      </w:r>
      <w:r w:rsidRPr="00A53B82">
        <w:rPr>
          <w:b w:val="0"/>
          <w:sz w:val="24"/>
        </w:rPr>
        <w:t xml:space="preserve">  рассмотрению на публичных слушаниях, и информационные материалы к н</w:t>
      </w:r>
      <w:r w:rsidR="00152810">
        <w:rPr>
          <w:b w:val="0"/>
          <w:sz w:val="24"/>
        </w:rPr>
        <w:t>ему</w:t>
      </w:r>
      <w:r w:rsidRPr="00A53B82">
        <w:rPr>
          <w:b w:val="0"/>
          <w:sz w:val="24"/>
        </w:rPr>
        <w:t xml:space="preserve">:   </w:t>
      </w:r>
      <w:hyperlink r:id="rId8" w:history="1">
        <w:r w:rsidRPr="00A53B82">
          <w:rPr>
            <w:rStyle w:val="a7"/>
            <w:b w:val="0"/>
            <w:color w:val="auto"/>
            <w:sz w:val="24"/>
            <w:u w:val="none"/>
          </w:rPr>
          <w:t>http://new.partizansk.org</w:t>
        </w:r>
      </w:hyperlink>
      <w:r w:rsidR="0038582C" w:rsidRPr="00A53B82">
        <w:rPr>
          <w:b w:val="0"/>
          <w:sz w:val="24"/>
        </w:rPr>
        <w:t xml:space="preserve"> </w:t>
      </w:r>
      <w:r w:rsidR="00D12E43">
        <w:rPr>
          <w:b w:val="0"/>
          <w:sz w:val="24"/>
        </w:rPr>
        <w:t xml:space="preserve">  в </w:t>
      </w:r>
      <w:r w:rsidR="0038582C" w:rsidRPr="00A53B82">
        <w:rPr>
          <w:b w:val="0"/>
          <w:sz w:val="24"/>
        </w:rPr>
        <w:t>раздел</w:t>
      </w:r>
      <w:r w:rsidR="00D12E43">
        <w:rPr>
          <w:b w:val="0"/>
          <w:sz w:val="24"/>
        </w:rPr>
        <w:t>е «Градостроительство»</w:t>
      </w:r>
      <w:r w:rsidR="0038582C" w:rsidRPr="00A53B82">
        <w:rPr>
          <w:b w:val="0"/>
          <w:sz w:val="24"/>
        </w:rPr>
        <w:t>.</w:t>
      </w:r>
    </w:p>
    <w:p w:rsidR="00C03009" w:rsidRPr="00217971" w:rsidRDefault="00C03009" w:rsidP="00C0300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F4EB5" w:rsidRPr="00A53B82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B82">
        <w:rPr>
          <w:rFonts w:ascii="Times New Roman" w:hAnsi="Times New Roman" w:cs="Times New Roman"/>
          <w:color w:val="000000"/>
          <w:sz w:val="24"/>
          <w:szCs w:val="24"/>
        </w:rPr>
        <w:t>Порядок проведения публичных слушаний по Проект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BF4EB5" w:rsidRPr="00A53B82" w:rsidRDefault="00C03009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B82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BF4EB5"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Подготовка </w:t>
      </w:r>
      <w:hyperlink r:id="rId9" w:tgtFrame="_blank" w:history="1">
        <w:r w:rsidR="00BF4EB5" w:rsidRPr="00A53B82">
          <w:rPr>
            <w:rFonts w:ascii="Times New Roman" w:hAnsi="Times New Roman" w:cs="Times New Roman"/>
            <w:color w:val="000000"/>
            <w:sz w:val="24"/>
            <w:szCs w:val="24"/>
          </w:rPr>
          <w:t>оповещения</w:t>
        </w:r>
      </w:hyperlink>
      <w:r w:rsidR="00BF4EB5"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о начале публичных слушаний, опубликование оповещения в официальном печатном средстве массовой информации Партизанского городского округа и размещение на официальном сайте администрации Партизанского городского округа в сети Интернет;</w:t>
      </w:r>
    </w:p>
    <w:p w:rsidR="009111A1" w:rsidRPr="00E53B32" w:rsidRDefault="00D12E43" w:rsidP="00E53B3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14E1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="009111A1" w:rsidRPr="00A55BF9">
        <w:rPr>
          <w:rFonts w:ascii="Times New Roman" w:hAnsi="Times New Roman" w:cs="Times New Roman"/>
          <w:color w:val="000000"/>
          <w:sz w:val="24"/>
          <w:szCs w:val="24"/>
        </w:rPr>
        <w:t>Направление сообщений о проведении публичных слушаний правообладателям земельных участков, имеющих смежные границы с земельными участками, применительно к которым запрашиваются разрешения на условно разрешенные виды использования, правообладателям объектов капитального строительства, расположенных на земельных участках, имеющих общие границы с земельным участк</w:t>
      </w:r>
      <w:r w:rsidR="00E53B32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="009111A1" w:rsidRPr="00A55BF9">
        <w:rPr>
          <w:rFonts w:ascii="Times New Roman" w:hAnsi="Times New Roman" w:cs="Times New Roman"/>
          <w:color w:val="000000"/>
          <w:sz w:val="24"/>
          <w:szCs w:val="24"/>
        </w:rPr>
        <w:t>, применительно к котор</w:t>
      </w:r>
      <w:r w:rsidR="00E53B32">
        <w:rPr>
          <w:rFonts w:ascii="Times New Roman" w:hAnsi="Times New Roman" w:cs="Times New Roman"/>
          <w:color w:val="000000"/>
          <w:sz w:val="24"/>
          <w:szCs w:val="24"/>
        </w:rPr>
        <w:t>ому</w:t>
      </w:r>
      <w:r w:rsidR="009111A1"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 з</w:t>
      </w:r>
      <w:r w:rsidR="00E53B32">
        <w:rPr>
          <w:rFonts w:ascii="Times New Roman" w:hAnsi="Times New Roman" w:cs="Times New Roman"/>
          <w:color w:val="000000"/>
          <w:sz w:val="24"/>
          <w:szCs w:val="24"/>
        </w:rPr>
        <w:t>апрашивае</w:t>
      </w:r>
      <w:r w:rsidR="009111A1" w:rsidRPr="00A55BF9">
        <w:rPr>
          <w:rFonts w:ascii="Times New Roman" w:hAnsi="Times New Roman" w:cs="Times New Roman"/>
          <w:color w:val="000000"/>
          <w:sz w:val="24"/>
          <w:szCs w:val="24"/>
        </w:rPr>
        <w:t>тся данн</w:t>
      </w:r>
      <w:r w:rsidR="00E53B32">
        <w:rPr>
          <w:rFonts w:ascii="Times New Roman" w:hAnsi="Times New Roman" w:cs="Times New Roman"/>
          <w:color w:val="000000"/>
          <w:sz w:val="24"/>
          <w:szCs w:val="24"/>
        </w:rPr>
        <w:t>ое</w:t>
      </w:r>
      <w:r w:rsidR="009111A1"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 разрешени</w:t>
      </w:r>
      <w:r w:rsidR="00E53B3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9111A1"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F4EB5" w:rsidRPr="00A53B82" w:rsidRDefault="00BF4EB5" w:rsidP="00C030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B82">
        <w:rPr>
          <w:rFonts w:ascii="Times New Roman" w:hAnsi="Times New Roman" w:cs="Times New Roman"/>
          <w:color w:val="000000"/>
          <w:sz w:val="24"/>
          <w:szCs w:val="24"/>
        </w:rPr>
        <w:t>3. Размещение Проект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на официальном сайте Партизанского городского округа.</w:t>
      </w:r>
    </w:p>
    <w:p w:rsidR="00BF4EB5" w:rsidRPr="00A53B82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B82">
        <w:rPr>
          <w:rFonts w:ascii="Times New Roman" w:hAnsi="Times New Roman" w:cs="Times New Roman"/>
          <w:color w:val="000000"/>
          <w:sz w:val="24"/>
          <w:szCs w:val="24"/>
        </w:rPr>
        <w:t>4. Проведение экспозици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Проект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F4EB5" w:rsidRPr="00A53B82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B82">
        <w:rPr>
          <w:rFonts w:ascii="Times New Roman" w:hAnsi="Times New Roman" w:cs="Times New Roman"/>
          <w:color w:val="000000"/>
          <w:sz w:val="24"/>
          <w:szCs w:val="24"/>
        </w:rPr>
        <w:t>5. Проведение собрания участников публичных слушаний.</w:t>
      </w:r>
    </w:p>
    <w:p w:rsidR="00AF6A0B" w:rsidRPr="00A53B82" w:rsidRDefault="00BF4EB5" w:rsidP="00D12E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6. Подготовка и оформление протокола публичных слушаний. </w:t>
      </w:r>
    </w:p>
    <w:p w:rsidR="00BF4EB5" w:rsidRPr="00A53B82" w:rsidRDefault="00BF4EB5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B82">
        <w:rPr>
          <w:rFonts w:ascii="Times New Roman" w:hAnsi="Times New Roman" w:cs="Times New Roman"/>
          <w:color w:val="000000"/>
          <w:sz w:val="24"/>
          <w:szCs w:val="24"/>
        </w:rPr>
        <w:lastRenderedPageBreak/>
        <w:t>7. Подготовка, оформление и обеспечение опубликования заключения о результатах публичных слушаний по Проект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решени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>о предоставлении разрешени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на условно разрешенны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вид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использования земельн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участк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в официальном печатном средстве массовой информации </w:t>
      </w:r>
      <w:r w:rsidR="00C03009" w:rsidRPr="00A53B82">
        <w:rPr>
          <w:rFonts w:ascii="Times New Roman" w:hAnsi="Times New Roman" w:cs="Times New Roman"/>
          <w:color w:val="000000"/>
          <w:sz w:val="24"/>
          <w:szCs w:val="24"/>
        </w:rPr>
        <w:t>Партизанского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округа и размещение на официальном сайте администрации </w:t>
      </w:r>
      <w:r w:rsidR="00C03009" w:rsidRPr="00A53B82">
        <w:rPr>
          <w:rFonts w:ascii="Times New Roman" w:hAnsi="Times New Roman" w:cs="Times New Roman"/>
          <w:color w:val="000000"/>
          <w:sz w:val="24"/>
          <w:szCs w:val="24"/>
        </w:rPr>
        <w:t>Партизанского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округа в сети Интернет</w:t>
      </w:r>
      <w:r w:rsidR="00C03009" w:rsidRPr="00A53B8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E2AAE" w:rsidRPr="00217971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C03009" w:rsidRPr="00A53B82" w:rsidRDefault="005E2AAE" w:rsidP="00C030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>Срок</w:t>
      </w:r>
      <w:r w:rsidR="00C03009" w:rsidRPr="00A53B82">
        <w:rPr>
          <w:rFonts w:ascii="Times New Roman" w:eastAsia="Times New Roman" w:hAnsi="Times New Roman" w:cs="Times New Roman"/>
          <w:sz w:val="24"/>
          <w:szCs w:val="24"/>
        </w:rPr>
        <w:t xml:space="preserve"> проведения публичных слушаний по Проект</w:t>
      </w:r>
      <w:r w:rsidR="00AF6A0B">
        <w:rPr>
          <w:rFonts w:ascii="Times New Roman" w:eastAsia="Times New Roman" w:hAnsi="Times New Roman" w:cs="Times New Roman"/>
          <w:sz w:val="24"/>
          <w:szCs w:val="24"/>
        </w:rPr>
        <w:t>у</w:t>
      </w:r>
      <w:r w:rsidR="00C03009" w:rsidRPr="00A53B8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5E2AAE" w:rsidRPr="00AF6A0B" w:rsidRDefault="00C03009" w:rsidP="00AF6A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со дня оповещения жителей Партизанского городского округа об их проведении до дня опубликования заключения о результатах публичных слушаний </w:t>
      </w:r>
      <w:r w:rsidRPr="00A53B82">
        <w:rPr>
          <w:rFonts w:ascii="Times New Roman" w:hAnsi="Times New Roman" w:cs="Times New Roman"/>
          <w:sz w:val="24"/>
          <w:szCs w:val="24"/>
        </w:rPr>
        <w:t>не может быть более пятнадцати дней.</w:t>
      </w:r>
    </w:p>
    <w:p w:rsidR="0038582C" w:rsidRPr="00A53B82" w:rsidRDefault="00AF6A0B" w:rsidP="0038582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Экспозиция</w:t>
      </w:r>
      <w:r w:rsidR="007137A4" w:rsidRPr="00A53B82">
        <w:rPr>
          <w:rFonts w:ascii="Times New Roman" w:hAnsi="Times New Roman" w:cs="Times New Roman"/>
          <w:sz w:val="24"/>
          <w:szCs w:val="24"/>
        </w:rPr>
        <w:t xml:space="preserve"> П</w:t>
      </w:r>
      <w:r w:rsidR="001F7378" w:rsidRPr="00A53B82">
        <w:rPr>
          <w:rFonts w:ascii="Times New Roman" w:hAnsi="Times New Roman" w:cs="Times New Roman"/>
          <w:sz w:val="24"/>
          <w:szCs w:val="24"/>
        </w:rPr>
        <w:t>роект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F7378" w:rsidRPr="00A53B82">
        <w:rPr>
          <w:rFonts w:ascii="Times New Roman" w:hAnsi="Times New Roman" w:cs="Times New Roman"/>
          <w:sz w:val="24"/>
          <w:szCs w:val="24"/>
        </w:rPr>
        <w:t>, подлежащ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="001F7378" w:rsidRPr="00A53B82">
        <w:rPr>
          <w:rFonts w:ascii="Times New Roman" w:hAnsi="Times New Roman" w:cs="Times New Roman"/>
          <w:sz w:val="24"/>
          <w:szCs w:val="24"/>
        </w:rPr>
        <w:t xml:space="preserve"> рассмотрению</w:t>
      </w:r>
      <w:r>
        <w:rPr>
          <w:rFonts w:ascii="Times New Roman" w:hAnsi="Times New Roman" w:cs="Times New Roman"/>
          <w:sz w:val="24"/>
          <w:szCs w:val="24"/>
        </w:rPr>
        <w:t xml:space="preserve"> на публичных слушаниях, проводи</w:t>
      </w:r>
      <w:r w:rsidR="001F7378" w:rsidRPr="00A53B82">
        <w:rPr>
          <w:rFonts w:ascii="Times New Roman" w:hAnsi="Times New Roman" w:cs="Times New Roman"/>
          <w:sz w:val="24"/>
          <w:szCs w:val="24"/>
        </w:rPr>
        <w:t>тся по адресу</w:t>
      </w:r>
      <w:r w:rsidR="0038582C" w:rsidRPr="00A53B82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38582C" w:rsidRPr="00A53B82">
        <w:rPr>
          <w:rFonts w:ascii="Times New Roman" w:hAnsi="Times New Roman" w:cs="Times New Roman"/>
          <w:sz w:val="24"/>
          <w:szCs w:val="24"/>
        </w:rPr>
        <w:t xml:space="preserve">Приморский край, г. </w:t>
      </w:r>
      <w:proofErr w:type="spellStart"/>
      <w:r w:rsidR="0038582C" w:rsidRPr="00A53B82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38582C" w:rsidRPr="00A53B82">
        <w:rPr>
          <w:rFonts w:ascii="Times New Roman" w:hAnsi="Times New Roman" w:cs="Times New Roman"/>
          <w:sz w:val="24"/>
          <w:szCs w:val="24"/>
        </w:rPr>
        <w:t>, ул. Садовая,</w:t>
      </w:r>
      <w:r w:rsidR="005E2AAE" w:rsidRPr="00A53B82">
        <w:rPr>
          <w:rFonts w:ascii="Times New Roman" w:hAnsi="Times New Roman" w:cs="Times New Roman"/>
          <w:sz w:val="24"/>
          <w:szCs w:val="24"/>
        </w:rPr>
        <w:t xml:space="preserve"> д.</w:t>
      </w:r>
      <w:r w:rsidR="0038582C" w:rsidRPr="00A53B82">
        <w:rPr>
          <w:rFonts w:ascii="Times New Roman" w:hAnsi="Times New Roman" w:cs="Times New Roman"/>
          <w:sz w:val="24"/>
          <w:szCs w:val="24"/>
        </w:rPr>
        <w:t>1</w:t>
      </w:r>
      <w:r w:rsidR="005E2AAE" w:rsidRPr="00A53B82">
        <w:rPr>
          <w:rFonts w:ascii="Times New Roman" w:hAnsi="Times New Roman" w:cs="Times New Roman"/>
          <w:sz w:val="24"/>
          <w:szCs w:val="24"/>
        </w:rPr>
        <w:t xml:space="preserve">  (</w:t>
      </w:r>
      <w:r w:rsidR="00255745" w:rsidRPr="00A53B82">
        <w:rPr>
          <w:rFonts w:ascii="Times New Roman" w:hAnsi="Times New Roman" w:cs="Times New Roman"/>
          <w:sz w:val="24"/>
          <w:szCs w:val="24"/>
        </w:rPr>
        <w:t>1-ый этаж, фойе</w:t>
      </w:r>
      <w:r w:rsidR="005E2AAE" w:rsidRPr="00A53B82">
        <w:rPr>
          <w:rFonts w:ascii="Times New Roman" w:hAnsi="Times New Roman" w:cs="Times New Roman"/>
          <w:sz w:val="24"/>
          <w:szCs w:val="24"/>
        </w:rPr>
        <w:t>)</w:t>
      </w:r>
      <w:r w:rsidR="0038582C" w:rsidRPr="00A53B8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1F7378" w:rsidRPr="00A53B82" w:rsidRDefault="00AF6A0B" w:rsidP="003858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работы экспозиции</w:t>
      </w:r>
      <w:r w:rsidR="0038582C" w:rsidRPr="00A53B82">
        <w:rPr>
          <w:rFonts w:ascii="Times New Roman" w:hAnsi="Times New Roman" w:cs="Times New Roman"/>
          <w:sz w:val="24"/>
          <w:szCs w:val="24"/>
        </w:rPr>
        <w:t xml:space="preserve">: с 8:30 часов до 17:30 часов (понедельник – четверг), </w:t>
      </w:r>
      <w:r w:rsidR="00A53B8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8582C" w:rsidRPr="00A53B82">
        <w:rPr>
          <w:rFonts w:ascii="Times New Roman" w:hAnsi="Times New Roman" w:cs="Times New Roman"/>
          <w:sz w:val="24"/>
          <w:szCs w:val="24"/>
        </w:rPr>
        <w:t>с 8:30 часов до 16:15 часов (пятница).</w:t>
      </w:r>
    </w:p>
    <w:p w:rsidR="005E2AAE" w:rsidRPr="00A53B82" w:rsidRDefault="0038582C" w:rsidP="001F7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       </w:t>
      </w:r>
      <w:r w:rsidR="008F4E9F" w:rsidRPr="00A53B82">
        <w:rPr>
          <w:rFonts w:ascii="Times New Roman" w:eastAsia="Times New Roman" w:hAnsi="Times New Roman" w:cs="Times New Roman"/>
          <w:sz w:val="24"/>
          <w:szCs w:val="24"/>
        </w:rPr>
        <w:t xml:space="preserve">Срок </w:t>
      </w:r>
      <w:r w:rsidR="00AF6A0B">
        <w:rPr>
          <w:rFonts w:ascii="Times New Roman" w:eastAsia="Times New Roman" w:hAnsi="Times New Roman" w:cs="Times New Roman"/>
          <w:sz w:val="24"/>
          <w:szCs w:val="24"/>
        </w:rPr>
        <w:t>проведения экспозиции</w:t>
      </w:r>
      <w:r w:rsidR="007137A4" w:rsidRPr="00A53B82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8F4E9F" w:rsidRPr="00A53B82">
        <w:rPr>
          <w:rFonts w:ascii="Times New Roman" w:eastAsia="Times New Roman" w:hAnsi="Times New Roman" w:cs="Times New Roman"/>
          <w:sz w:val="24"/>
          <w:szCs w:val="24"/>
        </w:rPr>
        <w:t>роект</w:t>
      </w:r>
      <w:r w:rsidR="00A551F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1F7378" w:rsidRPr="00A53B82">
        <w:rPr>
          <w:rFonts w:ascii="Times New Roman" w:eastAsia="Times New Roman" w:hAnsi="Times New Roman" w:cs="Times New Roman"/>
          <w:sz w:val="24"/>
          <w:szCs w:val="24"/>
        </w:rPr>
        <w:t>:</w:t>
      </w:r>
      <w:r w:rsidR="005F3F2E" w:rsidRPr="00A53B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4E9F" w:rsidRPr="00A53B82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441114" w:rsidRPr="00A53B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4E9F" w:rsidRPr="00A53B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471B">
        <w:rPr>
          <w:rFonts w:ascii="Times New Roman" w:eastAsia="Times New Roman" w:hAnsi="Times New Roman" w:cs="Times New Roman"/>
          <w:sz w:val="24"/>
          <w:szCs w:val="24"/>
        </w:rPr>
        <w:t>16</w:t>
      </w:r>
      <w:r w:rsidR="003C1E70">
        <w:rPr>
          <w:rFonts w:ascii="Times New Roman" w:eastAsia="Times New Roman" w:hAnsi="Times New Roman" w:cs="Times New Roman"/>
          <w:sz w:val="24"/>
          <w:szCs w:val="24"/>
        </w:rPr>
        <w:t xml:space="preserve"> февраля </w:t>
      </w:r>
      <w:r w:rsidR="007B471B">
        <w:rPr>
          <w:rFonts w:ascii="Times New Roman" w:eastAsia="Times New Roman" w:hAnsi="Times New Roman" w:cs="Times New Roman"/>
          <w:sz w:val="24"/>
          <w:szCs w:val="24"/>
        </w:rPr>
        <w:t xml:space="preserve"> 2024</w:t>
      </w:r>
      <w:r w:rsidR="005F3F2E" w:rsidRPr="00A53B82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D87BBF" w:rsidRPr="00A53B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3A1B" w:rsidRPr="00A53B82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F4E9F" w:rsidRPr="00A53B82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D12E43">
        <w:rPr>
          <w:rFonts w:ascii="Times New Roman" w:eastAsia="Times New Roman" w:hAnsi="Times New Roman" w:cs="Times New Roman"/>
          <w:sz w:val="24"/>
          <w:szCs w:val="24"/>
        </w:rPr>
        <w:t>2</w:t>
      </w:r>
      <w:r w:rsidR="007B471B">
        <w:rPr>
          <w:rFonts w:ascii="Times New Roman" w:eastAsia="Times New Roman" w:hAnsi="Times New Roman" w:cs="Times New Roman"/>
          <w:sz w:val="24"/>
          <w:szCs w:val="24"/>
        </w:rPr>
        <w:t>7</w:t>
      </w:r>
      <w:r w:rsidR="003C1E70">
        <w:rPr>
          <w:rFonts w:ascii="Times New Roman" w:eastAsia="Times New Roman" w:hAnsi="Times New Roman" w:cs="Times New Roman"/>
          <w:sz w:val="24"/>
          <w:szCs w:val="24"/>
        </w:rPr>
        <w:t xml:space="preserve"> февраля </w:t>
      </w:r>
      <w:r w:rsidR="007B471B">
        <w:rPr>
          <w:rFonts w:ascii="Times New Roman" w:eastAsia="Times New Roman" w:hAnsi="Times New Roman" w:cs="Times New Roman"/>
          <w:sz w:val="24"/>
          <w:szCs w:val="24"/>
        </w:rPr>
        <w:t>2024</w:t>
      </w:r>
      <w:r w:rsidR="008F4E9F" w:rsidRPr="00A53B82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A53B82" w:rsidRPr="00A53B82" w:rsidRDefault="00A53B82" w:rsidP="001F7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2AAE" w:rsidRPr="00A53B82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B82">
        <w:rPr>
          <w:rFonts w:ascii="Times New Roman" w:hAnsi="Times New Roman" w:cs="Times New Roman"/>
          <w:color w:val="000000"/>
          <w:sz w:val="24"/>
          <w:szCs w:val="24"/>
        </w:rPr>
        <w:t>Порядок, срок и форма внесения участниками публичных слушаний предложений и замечаний, кас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>ающихся Проекта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5E2AAE" w:rsidRPr="00A53B82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B82">
        <w:rPr>
          <w:rFonts w:ascii="Times New Roman" w:hAnsi="Times New Roman" w:cs="Times New Roman"/>
          <w:color w:val="000000"/>
          <w:sz w:val="24"/>
          <w:szCs w:val="24"/>
        </w:rPr>
        <w:t>В период размещения Проект</w:t>
      </w:r>
      <w:r w:rsidR="00A551F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>, подлежащ</w:t>
      </w:r>
      <w:r w:rsidR="00A551F9">
        <w:rPr>
          <w:rFonts w:ascii="Times New Roman" w:hAnsi="Times New Roman" w:cs="Times New Roman"/>
          <w:color w:val="000000"/>
          <w:sz w:val="24"/>
          <w:szCs w:val="24"/>
        </w:rPr>
        <w:t>его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рассмотрению на публичных слушаниях, информационных материалов к н</w:t>
      </w:r>
      <w:r w:rsidR="00A551F9">
        <w:rPr>
          <w:rFonts w:ascii="Times New Roman" w:hAnsi="Times New Roman" w:cs="Times New Roman"/>
          <w:color w:val="000000"/>
          <w:sz w:val="24"/>
          <w:szCs w:val="24"/>
        </w:rPr>
        <w:t>ему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и проведения экспозиции Проект</w:t>
      </w:r>
      <w:r w:rsidR="00A551F9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>участники публичных слушаний, прошедшие идентификацию, вправе вносить предложения и замечания, касающиеся Проект</w:t>
      </w:r>
      <w:r w:rsidR="00A551F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53B82" w:rsidRPr="00A53B82" w:rsidRDefault="005E2AAE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а) в письменной форме, в адрес Комиссии по подготовке проекта Правил землепользования и застройки Партизанского городского округа, расположенной по адресу: </w:t>
      </w:r>
      <w:r w:rsidRPr="00A53B82">
        <w:rPr>
          <w:rFonts w:ascii="Times New Roman" w:hAnsi="Times New Roman" w:cs="Times New Roman"/>
          <w:sz w:val="24"/>
          <w:szCs w:val="24"/>
        </w:rPr>
        <w:t>692864, Российская Федерация, Приморский край, Па</w:t>
      </w:r>
      <w:r w:rsidR="00A53B82" w:rsidRPr="00A53B82">
        <w:rPr>
          <w:rFonts w:ascii="Times New Roman" w:hAnsi="Times New Roman" w:cs="Times New Roman"/>
          <w:sz w:val="24"/>
          <w:szCs w:val="24"/>
        </w:rPr>
        <w:t>ртизанский городской округ,</w:t>
      </w:r>
      <w:r w:rsidRPr="00A53B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53B8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53B8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53B82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Pr="00A53B82">
        <w:rPr>
          <w:rFonts w:ascii="Times New Roman" w:hAnsi="Times New Roman" w:cs="Times New Roman"/>
          <w:sz w:val="24"/>
          <w:szCs w:val="24"/>
        </w:rPr>
        <w:t xml:space="preserve">, ул. Садовая, 1, </w:t>
      </w:r>
      <w:proofErr w:type="spellStart"/>
      <w:r w:rsidRPr="00A53B82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A53B82">
        <w:rPr>
          <w:rFonts w:ascii="Times New Roman" w:hAnsi="Times New Roman" w:cs="Times New Roman"/>
          <w:sz w:val="24"/>
          <w:szCs w:val="24"/>
        </w:rPr>
        <w:t>. 12</w:t>
      </w:r>
      <w:r w:rsidR="00A53B82" w:rsidRPr="00A53B82">
        <w:rPr>
          <w:rFonts w:ascii="Times New Roman" w:hAnsi="Times New Roman" w:cs="Times New Roman"/>
          <w:sz w:val="24"/>
          <w:szCs w:val="24"/>
        </w:rPr>
        <w:t>;</w:t>
      </w:r>
    </w:p>
    <w:p w:rsidR="005E2AAE" w:rsidRPr="00A53B82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hAnsi="Times New Roman" w:cs="Times New Roman"/>
          <w:sz w:val="24"/>
          <w:szCs w:val="24"/>
        </w:rPr>
        <w:t xml:space="preserve">б) </w:t>
      </w:r>
      <w:r w:rsidR="005E2AAE" w:rsidRPr="00A53B82">
        <w:rPr>
          <w:rFonts w:ascii="Times New Roman" w:hAnsi="Times New Roman" w:cs="Times New Roman"/>
          <w:sz w:val="24"/>
          <w:szCs w:val="24"/>
        </w:rPr>
        <w:t xml:space="preserve"> по электронному адресу:</w:t>
      </w:r>
      <w:r w:rsidR="005E2AAE" w:rsidRPr="00A53B82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10" w:history="1">
        <w:r w:rsidR="005E2AAE" w:rsidRPr="00A53B8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komissiya_po_pzz@partizansk.org</w:t>
        </w:r>
      </w:hyperlink>
      <w:r w:rsidRPr="00A53B82">
        <w:rPr>
          <w:rFonts w:ascii="Times New Roman" w:hAnsi="Times New Roman" w:cs="Times New Roman"/>
          <w:sz w:val="24"/>
          <w:szCs w:val="24"/>
        </w:rPr>
        <w:t>;</w:t>
      </w:r>
    </w:p>
    <w:p w:rsidR="005E2AAE" w:rsidRPr="00A53B82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hAnsi="Times New Roman" w:cs="Times New Roman"/>
          <w:sz w:val="24"/>
          <w:szCs w:val="24"/>
        </w:rPr>
        <w:t>в</w:t>
      </w:r>
      <w:r w:rsidR="005E2AAE" w:rsidRPr="00A53B82">
        <w:rPr>
          <w:rFonts w:ascii="Times New Roman" w:hAnsi="Times New Roman" w:cs="Times New Roman"/>
          <w:sz w:val="24"/>
          <w:szCs w:val="24"/>
        </w:rPr>
        <w:t>) посредством записи в книге (журнале) учета предложений посетителей экспозиции Проектов, подлежащих рассмотрению на публичных слушаниях.</w:t>
      </w:r>
    </w:p>
    <w:p w:rsidR="005E2AAE" w:rsidRPr="00A53B82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hAnsi="Times New Roman" w:cs="Times New Roman"/>
          <w:sz w:val="24"/>
          <w:szCs w:val="24"/>
        </w:rPr>
        <w:t>В целях идентификации участники публичных слушаний  представляют сведения о себе (фамилию, имя отчество (при наличии), дату рождения, адрес мечта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</w:p>
    <w:p w:rsidR="00A53B82" w:rsidRPr="00AF6A0B" w:rsidRDefault="005E2AAE" w:rsidP="00AF6A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hAnsi="Times New Roman" w:cs="Times New Roman"/>
          <w:sz w:val="24"/>
          <w:szCs w:val="24"/>
        </w:rPr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объектах из Единого государственного реестра недвижимости и иные документы, устанавливающие или удостоверяющие их права на такие объекты.</w:t>
      </w:r>
    </w:p>
    <w:p w:rsidR="001F7378" w:rsidRPr="00A53B82" w:rsidRDefault="005E2AAE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hAnsi="Times New Roman" w:cs="Times New Roman"/>
          <w:sz w:val="24"/>
          <w:szCs w:val="24"/>
        </w:rPr>
        <w:t xml:space="preserve">Срок внесения участниками публичных слушаний предложений и замечаний, касающихся проекта определен с </w:t>
      </w:r>
      <w:r w:rsidR="00D2740E">
        <w:rPr>
          <w:rFonts w:ascii="Times New Roman" w:hAnsi="Times New Roman" w:cs="Times New Roman"/>
          <w:sz w:val="24"/>
          <w:szCs w:val="24"/>
        </w:rPr>
        <w:t>16</w:t>
      </w:r>
      <w:r w:rsidR="00D12E43">
        <w:rPr>
          <w:rFonts w:ascii="Times New Roman" w:hAnsi="Times New Roman" w:cs="Times New Roman"/>
          <w:sz w:val="24"/>
          <w:szCs w:val="24"/>
        </w:rPr>
        <w:t xml:space="preserve"> </w:t>
      </w:r>
      <w:r w:rsidR="00FC330A">
        <w:rPr>
          <w:rFonts w:ascii="Times New Roman" w:hAnsi="Times New Roman" w:cs="Times New Roman"/>
          <w:sz w:val="24"/>
          <w:szCs w:val="24"/>
        </w:rPr>
        <w:t>февраля</w:t>
      </w:r>
      <w:r w:rsidR="00D2740E">
        <w:rPr>
          <w:rFonts w:ascii="Times New Roman" w:hAnsi="Times New Roman" w:cs="Times New Roman"/>
          <w:sz w:val="24"/>
          <w:szCs w:val="24"/>
        </w:rPr>
        <w:t xml:space="preserve"> 2024</w:t>
      </w:r>
      <w:r w:rsidRPr="00A53B82">
        <w:rPr>
          <w:rFonts w:ascii="Times New Roman" w:hAnsi="Times New Roman" w:cs="Times New Roman"/>
          <w:sz w:val="24"/>
          <w:szCs w:val="24"/>
        </w:rPr>
        <w:t xml:space="preserve"> г. до 17:</w:t>
      </w:r>
      <w:r w:rsidR="00D12E43">
        <w:rPr>
          <w:rFonts w:ascii="Times New Roman" w:hAnsi="Times New Roman" w:cs="Times New Roman"/>
          <w:sz w:val="24"/>
          <w:szCs w:val="24"/>
        </w:rPr>
        <w:t>30</w:t>
      </w:r>
      <w:r w:rsidRPr="00A53B82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FC330A">
        <w:rPr>
          <w:rFonts w:ascii="Times New Roman" w:hAnsi="Times New Roman" w:cs="Times New Roman"/>
          <w:sz w:val="24"/>
          <w:szCs w:val="24"/>
        </w:rPr>
        <w:t>20 февраля</w:t>
      </w:r>
      <w:r w:rsidR="00D2740E">
        <w:rPr>
          <w:rFonts w:ascii="Times New Roman" w:hAnsi="Times New Roman" w:cs="Times New Roman"/>
          <w:sz w:val="24"/>
          <w:szCs w:val="24"/>
        </w:rPr>
        <w:t xml:space="preserve"> 2024</w:t>
      </w:r>
      <w:r w:rsidRPr="00A53B82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A53B82" w:rsidRPr="00217971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43829" w:rsidRPr="00A53B82" w:rsidRDefault="005F3F2E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>Дата,  время и место проведения собрания участников публичных слушаний</w:t>
      </w:r>
      <w:r w:rsidR="00441114" w:rsidRPr="00A53B82">
        <w:rPr>
          <w:rFonts w:ascii="Times New Roman" w:eastAsia="Times New Roman" w:hAnsi="Times New Roman" w:cs="Times New Roman"/>
          <w:sz w:val="24"/>
          <w:szCs w:val="24"/>
        </w:rPr>
        <w:t>:</w:t>
      </w:r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43829" w:rsidRPr="00A53B82" w:rsidRDefault="00A53B82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>- д</w:t>
      </w:r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 xml:space="preserve">ата: </w:t>
      </w:r>
      <w:r w:rsidR="00D12E43">
        <w:rPr>
          <w:rFonts w:ascii="Times New Roman" w:eastAsia="Times New Roman" w:hAnsi="Times New Roman" w:cs="Times New Roman"/>
          <w:sz w:val="24"/>
          <w:szCs w:val="24"/>
        </w:rPr>
        <w:t>2</w:t>
      </w:r>
      <w:r w:rsidR="00D2740E">
        <w:rPr>
          <w:rFonts w:ascii="Times New Roman" w:eastAsia="Times New Roman" w:hAnsi="Times New Roman" w:cs="Times New Roman"/>
          <w:sz w:val="24"/>
          <w:szCs w:val="24"/>
        </w:rPr>
        <w:t>7</w:t>
      </w:r>
      <w:r w:rsidR="00FC330A">
        <w:rPr>
          <w:rFonts w:ascii="Times New Roman" w:eastAsia="Times New Roman" w:hAnsi="Times New Roman" w:cs="Times New Roman"/>
          <w:sz w:val="24"/>
          <w:szCs w:val="24"/>
        </w:rPr>
        <w:t xml:space="preserve"> февраля </w:t>
      </w:r>
      <w:r w:rsidR="00D2740E">
        <w:rPr>
          <w:rFonts w:ascii="Times New Roman" w:eastAsia="Times New Roman" w:hAnsi="Times New Roman" w:cs="Times New Roman"/>
          <w:sz w:val="24"/>
          <w:szCs w:val="24"/>
        </w:rPr>
        <w:t>2024</w:t>
      </w:r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</w:p>
    <w:p w:rsidR="00F43829" w:rsidRPr="00A53B82" w:rsidRDefault="00A53B82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>- в</w:t>
      </w:r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 xml:space="preserve">ремя:  </w:t>
      </w: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начало в </w:t>
      </w:r>
      <w:r w:rsidR="00D2740E">
        <w:rPr>
          <w:rFonts w:ascii="Times New Roman" w:eastAsia="Times New Roman" w:hAnsi="Times New Roman" w:cs="Times New Roman"/>
          <w:sz w:val="24"/>
          <w:szCs w:val="24"/>
        </w:rPr>
        <w:t>15:00</w:t>
      </w:r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 xml:space="preserve"> часов</w:t>
      </w:r>
      <w:r w:rsidRPr="00A53B8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53B82" w:rsidRPr="00AF6A0B" w:rsidRDefault="00A53B82" w:rsidP="00A53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          - место проведения</w:t>
      </w:r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 xml:space="preserve">: Приморский  край, г. </w:t>
      </w:r>
      <w:proofErr w:type="spellStart"/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>Партизанск</w:t>
      </w:r>
      <w:proofErr w:type="spellEnd"/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 xml:space="preserve">, ул. </w:t>
      </w:r>
      <w:proofErr w:type="gramStart"/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>Садовая</w:t>
      </w:r>
      <w:proofErr w:type="gramEnd"/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 xml:space="preserve">, 1, </w:t>
      </w:r>
      <w:proofErr w:type="spellStart"/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>. 12.</w:t>
      </w:r>
    </w:p>
    <w:p w:rsidR="005F3F2E" w:rsidRPr="00A53B82" w:rsidRDefault="005F3F2E" w:rsidP="00A53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       Контактный  номер телефона для получения справки по вопросам, связанным с проведением процедуры публичных слушаний: </w:t>
      </w:r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 xml:space="preserve"> 8(42363) 621-87</w:t>
      </w:r>
    </w:p>
    <w:p w:rsidR="00F43829" w:rsidRDefault="005F3F2E" w:rsidP="005F3F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2B8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C330A" w:rsidRDefault="00FC330A" w:rsidP="005F3F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F3F2E" w:rsidRPr="00A53B82" w:rsidRDefault="005F3F2E" w:rsidP="005F3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 Председатель Комиссии </w:t>
      </w:r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</w:t>
      </w:r>
      <w:r w:rsidR="00A53B8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D2740E">
        <w:rPr>
          <w:rFonts w:ascii="Times New Roman" w:eastAsia="Times New Roman" w:hAnsi="Times New Roman" w:cs="Times New Roman"/>
          <w:sz w:val="24"/>
          <w:szCs w:val="24"/>
        </w:rPr>
        <w:t>С.С. Юдин</w:t>
      </w:r>
    </w:p>
    <w:p w:rsidR="005F3F2E" w:rsidRPr="00AF6A0B" w:rsidRDefault="005F3F2E" w:rsidP="00AF6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br/>
        <w:t xml:space="preserve"> Секретарь  Комиссии </w:t>
      </w:r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</w:t>
      </w:r>
      <w:r w:rsidR="00A53B82" w:rsidRPr="00A53B8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A53B82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="00A53B82" w:rsidRPr="00A53B82">
        <w:rPr>
          <w:rFonts w:ascii="Times New Roman" w:eastAsia="Times New Roman" w:hAnsi="Times New Roman" w:cs="Times New Roman"/>
          <w:sz w:val="24"/>
          <w:szCs w:val="24"/>
        </w:rPr>
        <w:t xml:space="preserve"> М.А.Толмачева</w:t>
      </w:r>
    </w:p>
    <w:p w:rsidR="00A85020" w:rsidRDefault="00A85020"/>
    <w:sectPr w:rsidR="00A85020" w:rsidSect="00A414E1">
      <w:pgSz w:w="11906" w:h="16838"/>
      <w:pgMar w:top="426" w:right="850" w:bottom="426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471B" w:rsidRDefault="007B471B" w:rsidP="005F3F2E">
      <w:pPr>
        <w:spacing w:after="0" w:line="240" w:lineRule="auto"/>
      </w:pPr>
      <w:r>
        <w:separator/>
      </w:r>
    </w:p>
  </w:endnote>
  <w:endnote w:type="continuationSeparator" w:id="0">
    <w:p w:rsidR="007B471B" w:rsidRDefault="007B471B" w:rsidP="005F3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471B" w:rsidRDefault="007B471B" w:rsidP="005F3F2E">
      <w:pPr>
        <w:spacing w:after="0" w:line="240" w:lineRule="auto"/>
      </w:pPr>
      <w:r>
        <w:separator/>
      </w:r>
    </w:p>
  </w:footnote>
  <w:footnote w:type="continuationSeparator" w:id="0">
    <w:p w:rsidR="007B471B" w:rsidRDefault="007B471B" w:rsidP="005F3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E957A0"/>
    <w:multiLevelType w:val="hybridMultilevel"/>
    <w:tmpl w:val="37EA5F72"/>
    <w:lvl w:ilvl="0" w:tplc="5A1E86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F3F2E"/>
    <w:rsid w:val="00015604"/>
    <w:rsid w:val="000F7F7B"/>
    <w:rsid w:val="001046A5"/>
    <w:rsid w:val="00145D71"/>
    <w:rsid w:val="00152810"/>
    <w:rsid w:val="001953D2"/>
    <w:rsid w:val="001B099D"/>
    <w:rsid w:val="001F7378"/>
    <w:rsid w:val="00217971"/>
    <w:rsid w:val="00253BD9"/>
    <w:rsid w:val="00255745"/>
    <w:rsid w:val="0031566D"/>
    <w:rsid w:val="0038582C"/>
    <w:rsid w:val="003A283C"/>
    <w:rsid w:val="003C1E70"/>
    <w:rsid w:val="003C3BD9"/>
    <w:rsid w:val="004401F9"/>
    <w:rsid w:val="00441114"/>
    <w:rsid w:val="00542C35"/>
    <w:rsid w:val="00594F16"/>
    <w:rsid w:val="005E2AAE"/>
    <w:rsid w:val="005F3F2E"/>
    <w:rsid w:val="006030DF"/>
    <w:rsid w:val="006230F1"/>
    <w:rsid w:val="00633394"/>
    <w:rsid w:val="00646B9C"/>
    <w:rsid w:val="00684CFB"/>
    <w:rsid w:val="006B7D99"/>
    <w:rsid w:val="00705357"/>
    <w:rsid w:val="007137A4"/>
    <w:rsid w:val="007304A8"/>
    <w:rsid w:val="00791DF3"/>
    <w:rsid w:val="007B471B"/>
    <w:rsid w:val="007F4564"/>
    <w:rsid w:val="008C2CC9"/>
    <w:rsid w:val="008F4E9F"/>
    <w:rsid w:val="009111A1"/>
    <w:rsid w:val="009267C9"/>
    <w:rsid w:val="0095200A"/>
    <w:rsid w:val="009C5FDC"/>
    <w:rsid w:val="00A0377D"/>
    <w:rsid w:val="00A34D63"/>
    <w:rsid w:val="00A414E1"/>
    <w:rsid w:val="00A5128E"/>
    <w:rsid w:val="00A53B82"/>
    <w:rsid w:val="00A551F9"/>
    <w:rsid w:val="00A7737D"/>
    <w:rsid w:val="00A85020"/>
    <w:rsid w:val="00A9337E"/>
    <w:rsid w:val="00AF6A0B"/>
    <w:rsid w:val="00B168AB"/>
    <w:rsid w:val="00B94CCC"/>
    <w:rsid w:val="00BD614A"/>
    <w:rsid w:val="00BF3A1B"/>
    <w:rsid w:val="00BF4EB5"/>
    <w:rsid w:val="00C03009"/>
    <w:rsid w:val="00C616B9"/>
    <w:rsid w:val="00C942B1"/>
    <w:rsid w:val="00CD7AD6"/>
    <w:rsid w:val="00CF2FF3"/>
    <w:rsid w:val="00D12E43"/>
    <w:rsid w:val="00D2740E"/>
    <w:rsid w:val="00D87BBF"/>
    <w:rsid w:val="00DA6EB8"/>
    <w:rsid w:val="00E04D5F"/>
    <w:rsid w:val="00E445C9"/>
    <w:rsid w:val="00E52E7A"/>
    <w:rsid w:val="00E53B32"/>
    <w:rsid w:val="00EA0134"/>
    <w:rsid w:val="00ED0EE0"/>
    <w:rsid w:val="00F43829"/>
    <w:rsid w:val="00F544B9"/>
    <w:rsid w:val="00F800D7"/>
    <w:rsid w:val="00FC330A"/>
    <w:rsid w:val="00FF5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020"/>
  </w:style>
  <w:style w:type="paragraph" w:styleId="2">
    <w:name w:val="heading 2"/>
    <w:basedOn w:val="a"/>
    <w:next w:val="a"/>
    <w:link w:val="20"/>
    <w:qFormat/>
    <w:rsid w:val="004401F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3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3F2E"/>
  </w:style>
  <w:style w:type="paragraph" w:styleId="a5">
    <w:name w:val="footer"/>
    <w:basedOn w:val="a"/>
    <w:link w:val="a6"/>
    <w:uiPriority w:val="99"/>
    <w:semiHidden/>
    <w:unhideWhenUsed/>
    <w:rsid w:val="005F3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F3F2E"/>
  </w:style>
  <w:style w:type="character" w:customStyle="1" w:styleId="20">
    <w:name w:val="Заголовок 2 Знак"/>
    <w:basedOn w:val="a0"/>
    <w:link w:val="2"/>
    <w:rsid w:val="004401F9"/>
    <w:rPr>
      <w:rFonts w:ascii="Times New Roman" w:eastAsia="Times New Roman" w:hAnsi="Times New Roman" w:cs="Times New Roman"/>
      <w:b/>
      <w:bCs/>
      <w:sz w:val="26"/>
      <w:szCs w:val="24"/>
    </w:rPr>
  </w:style>
  <w:style w:type="character" w:styleId="a7">
    <w:name w:val="Hyperlink"/>
    <w:unhideWhenUsed/>
    <w:rsid w:val="008F4E9F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A6E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.partizansk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omissiya_po_pzz@partizansk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ladivostok.ru/event/ads/47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527E1C-0D2F-4F65-88D0-F5D2997A3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2</Pages>
  <Words>1046</Words>
  <Characters>5964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26</cp:revision>
  <cp:lastPrinted>2024-02-14T00:00:00Z</cp:lastPrinted>
  <dcterms:created xsi:type="dcterms:W3CDTF">2022-03-29T07:05:00Z</dcterms:created>
  <dcterms:modified xsi:type="dcterms:W3CDTF">2024-02-14T00:00:00Z</dcterms:modified>
</cp:coreProperties>
</file>